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DEMANDA DE MEDIDAS PATERNAS Y FILIALES POR MUTUO ACUERDO</w:t>
      </w:r>
    </w:p>
    <w:p/>
    <w:p/>
    <w:p>
      <w:r>
        <w:rPr>
          <w:b/>
          <w:sz w:val="20"/>
        </w:rPr>
        <w:t>AL JUZGADO DE PRIMERA INSTANCIA QUE POR TURNO CORRESPONDA</w:t>
      </w:r>
    </w:p>
    <w:p/>
    <w:p/>
    <w:p>
      <w:r>
        <w:rPr>
          <w:b/>
          <w:sz w:val="20"/>
        </w:rPr>
        <w:t>D./Dña. ________________________________, mayor de edad, con domicilio en ____________________________________________________, y con DNI nº ________________, en nombre propio y en calidad de padre/madre, bajo la representación que ostenta, comparezco y como mejor proceda en Derecho, DIGO:</w:t>
      </w:r>
    </w:p>
    <w:p/>
    <w:p>
      <w:r>
        <w:rPr>
          <w:b/>
          <w:sz w:val="20"/>
        </w:rPr>
        <w:t>I. Exposición de hechos:</w:t>
      </w:r>
    </w:p>
    <w:p>
      <w:r>
        <w:rPr>
          <w:b w:val="0"/>
          <w:sz w:val="20"/>
        </w:rPr>
        <w:t>1. Que ambos progenitores, D./Dña. ______________________________ y D./Dña. ________________________________, han decidido de mutuo acuerdo solicitar la regulación de las medidas paternas y filiales relativas a sus hijos menores de edad, D./Dña. ________________________________, nacid@ el __/__/____.</w:t>
      </w:r>
    </w:p>
    <w:p>
      <w:r>
        <w:rPr>
          <w:b/>
          <w:sz w:val="20"/>
        </w:rPr>
        <w:t>2. Que a fin de garantizar el interés superior del menor y adecuar la convivencia y relaciones familiares, se somete a la consideración de este Juzgado el siguiente Acuerdo de Medidas:</w:t>
      </w:r>
    </w:p>
    <w:p/>
    <w:p>
      <w:r>
        <w:rPr>
          <w:b/>
          <w:sz w:val="20"/>
        </w:rPr>
        <w:t>II. Acuerdo de medidas:</w:t>
      </w:r>
    </w:p>
    <w:p>
      <w:r>
        <w:rPr>
          <w:b/>
          <w:sz w:val="20"/>
        </w:rPr>
        <w:t>1. Guarda y custodia:</w:t>
      </w:r>
    </w:p>
    <w:p>
      <w:r>
        <w:rPr>
          <w:b w:val="0"/>
          <w:sz w:val="20"/>
        </w:rPr>
        <w:t>La guarda y custodia de los menores se establece de mutuo acuerdo en favor de D./Dña. ________________________________, sin perjuicio del régimen de visitas establecido para el otro progenitor.</w:t>
      </w:r>
    </w:p>
    <w:p>
      <w:r>
        <w:rPr>
          <w:b/>
          <w:sz w:val="20"/>
        </w:rPr>
        <w:t>2. Régimen de visitas:</w:t>
      </w:r>
    </w:p>
    <w:p>
      <w:r>
        <w:rPr>
          <w:b w:val="0"/>
          <w:sz w:val="20"/>
        </w:rPr>
        <w:t>El progenitor no custodio, D./Dña. ________________________________, podrá disfrutar del régimen de visitas siguiente: fines de semana alternos, vacaciones escolares y festivos según acuerdo entre las partes.</w:t>
      </w:r>
    </w:p>
    <w:p>
      <w:r>
        <w:rPr>
          <w:b/>
          <w:sz w:val="20"/>
        </w:rPr>
        <w:t>3. Domicilio de los menores:</w:t>
      </w:r>
    </w:p>
    <w:p>
      <w:r>
        <w:rPr>
          <w:b w:val="0"/>
          <w:sz w:val="20"/>
        </w:rPr>
        <w:t>Los menores residirán con el progenitor custodio en la dirección indicada anteriormente, pudiendo el otro progenitor visitarlos conforme al régimen acordado.</w:t>
      </w:r>
    </w:p>
    <w:p>
      <w:r>
        <w:rPr>
          <w:b/>
          <w:sz w:val="20"/>
        </w:rPr>
        <w:t>4. Pensión de alimentos:</w:t>
      </w:r>
    </w:p>
    <w:p>
      <w:r>
        <w:rPr>
          <w:b w:val="0"/>
          <w:sz w:val="20"/>
        </w:rPr>
        <w:t>El progenitor no custodio se compromete a abonar una pensión alimenticia mensual de ________ euros a favor de los menores, que será ingresada en la cuenta bancaria número _________________________, en los primeros cinco días de cada mes.</w:t>
      </w:r>
    </w:p>
    <w:p>
      <w:r>
        <w:rPr>
          <w:b/>
          <w:sz w:val="20"/>
        </w:rPr>
        <w:t>5. Gastos extraordinarios:</w:t>
      </w:r>
    </w:p>
    <w:p>
      <w:r>
        <w:rPr>
          <w:b w:val="0"/>
          <w:sz w:val="20"/>
        </w:rPr>
        <w:t>Ambos progenitores se comprometen a sufragar al 50% los gastos extraordinarios relacionados con la salud, educación y actividades extraescolares de los menores, previa comunicación y acuerdo entre las partes.</w:t>
      </w:r>
    </w:p>
    <w:p>
      <w:r>
        <w:rPr>
          <w:b/>
          <w:sz w:val="20"/>
        </w:rPr>
        <w:t>6. Comunicación y toma de decisiones:</w:t>
      </w:r>
    </w:p>
    <w:p>
      <w:r>
        <w:rPr>
          <w:b w:val="0"/>
          <w:sz w:val="20"/>
        </w:rPr>
        <w:t>Ambos progenitores deberán ponerse de acuerdo para la toma de decisiones importantes que afecten a la salud, educación y bienestar de los menores, manteniendo una comunicación fluida y respetuosa.</w:t>
      </w:r>
    </w:p>
    <w:p/>
    <w:p>
      <w:r>
        <w:rPr>
          <w:b/>
          <w:sz w:val="20"/>
        </w:rPr>
        <w:t>III. Fundamentos de Derecho:</w:t>
      </w:r>
    </w:p>
    <w:p>
      <w:r>
        <w:rPr>
          <w:b w:val="0"/>
          <w:sz w:val="20"/>
        </w:rPr>
        <w:t>I.- Es competente este Juzgado conforme a lo previsto en los artículos 770 y concordantes de la Ley de Enjuiciamiento Civil.</w:t>
      </w:r>
    </w:p>
    <w:p>
      <w:r>
        <w:rPr>
          <w:b w:val="0"/>
          <w:sz w:val="20"/>
        </w:rPr>
        <w:t>II.- Esta demanda se formula al amparo de lo dispuesto en los artículos 90 y siguientes del Código Civil, relativos a la guarda y custodia, régimen de visitas y alimentos de los hijos menores.</w:t>
      </w:r>
    </w:p>
    <w:p>
      <w:r>
        <w:rPr>
          <w:b w:val="0"/>
          <w:sz w:val="20"/>
        </w:rPr>
        <w:t>III.- El mutuo acuerdo alcanzado entre los progenitores respeta el interés superior del menor, tal y como establecen los artículos 39 y 154 del Código Civil y la jurisprudencia aplicable.</w:t>
      </w:r>
    </w:p>
    <w:p/>
    <w:p>
      <w:r>
        <w:rPr>
          <w:b/>
          <w:sz w:val="20"/>
        </w:rPr>
        <w:t>Por todo lo expuesto, SUPLICO al Juzgado:</w:t>
      </w:r>
    </w:p>
    <w:p>
      <w:r>
        <w:rPr>
          <w:b w:val="0"/>
          <w:sz w:val="20"/>
        </w:rPr>
        <w:t>1. Que teniendo por presentado este escrito con sus documentos, se sirva admitirlo y en su virtud, dictar sentencia aprobando el acuerdo de medidas paternas y filiales que se acompaña, con la eficacia y el contenido que en el mismo se expresan.</w:t>
      </w:r>
    </w:p>
    <w:p>
      <w:r>
        <w:rPr>
          <w:b w:val="0"/>
          <w:sz w:val="20"/>
        </w:rPr>
        <w:t>2. Que se condene en costas a la parte contraria si se opusiera a lo solicitado y no se allanase.</w:t>
      </w:r>
    </w:p>
    <w:p/>
    <w:p/>
    <w:p>
      <w:r>
        <w:rPr>
          <w:b w:val="0"/>
          <w:sz w:val="20"/>
        </w:rPr>
        <w:t>En ____________________________,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FIRMADO: Demandante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FIRMADO: Letrado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https://lex-familiar.com/modelo-demanda-medidas-paterno-filiales-mutuo-acuerdo/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https://lex-familiar.com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lex-familiar.com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amiliar.com/modelo-demanda-medidas-paterno-filiales-mutuo-acuerdo/" TargetMode="External"/><Relationship Id="rId10" Type="http://schemas.openxmlformats.org/officeDocument/2006/relationships/hyperlink" Target="https://lex-famili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