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DEMANDA DE MEDIDAS CIVILES EN PROCEDIMIENTO DE VIOLENCIA DE GÉNERO</w:t>
      </w:r>
    </w:p>
    <w:p/>
    <w:p>
      <w:r>
        <w:rPr>
          <w:b/>
          <w:sz w:val="20"/>
        </w:rPr>
        <w:t>Parte Demandante:</w:t>
      </w:r>
    </w:p>
    <w:p>
      <w:r>
        <w:rPr>
          <w:b w:val="0"/>
          <w:sz w:val="20"/>
        </w:rPr>
        <w:t>Nombre y apellidos: ________________________________________________</w:t>
      </w:r>
    </w:p>
    <w:p>
      <w:r>
        <w:rPr>
          <w:b w:val="0"/>
          <w:sz w:val="20"/>
        </w:rPr>
        <w:t>DNI/NIE: ____________________________________________________________</w:t>
      </w:r>
    </w:p>
    <w:p>
      <w:r>
        <w:rPr>
          <w:b w:val="0"/>
          <w:sz w:val="20"/>
        </w:rPr>
        <w:t>Domicilio: __________________________________________________________</w:t>
      </w:r>
    </w:p>
    <w:p>
      <w:r>
        <w:rPr>
          <w:b w:val="0"/>
          <w:sz w:val="20"/>
        </w:rPr>
        <w:t>Teléfono: ___________________________________________________________</w:t>
      </w:r>
    </w:p>
    <w:p/>
    <w:p>
      <w:r>
        <w:rPr>
          <w:b/>
          <w:sz w:val="20"/>
        </w:rPr>
        <w:t>Parte Demandada:</w:t>
      </w:r>
    </w:p>
    <w:p>
      <w:r>
        <w:rPr>
          <w:b w:val="0"/>
          <w:sz w:val="20"/>
        </w:rPr>
        <w:t>Nombre y apellidos: ________________________________________________</w:t>
      </w:r>
    </w:p>
    <w:p>
      <w:r>
        <w:rPr>
          <w:b w:val="0"/>
          <w:sz w:val="20"/>
        </w:rPr>
        <w:t>DNI/NIE: ____________________________________________________________</w:t>
      </w:r>
    </w:p>
    <w:p>
      <w:r>
        <w:rPr>
          <w:b w:val="0"/>
          <w:sz w:val="20"/>
        </w:rPr>
        <w:t>Domicilio: __________________________________________________________</w:t>
      </w:r>
    </w:p>
    <w:p>
      <w:r>
        <w:rPr>
          <w:b w:val="0"/>
          <w:sz w:val="20"/>
        </w:rPr>
        <w:t>Teléfono: ___________________________________________________________</w:t>
      </w:r>
    </w:p>
    <w:p/>
    <w:p>
      <w:r>
        <w:rPr>
          <w:b/>
          <w:sz w:val="20"/>
        </w:rPr>
        <w:t>EXPONE:</w:t>
      </w:r>
    </w:p>
    <w:p>
      <w:r>
        <w:rPr>
          <w:b w:val="0"/>
          <w:sz w:val="20"/>
        </w:rPr>
        <w:t>Primero. Que la parte demandante y la parte demandada mantienen o han mantenido una relación de pareja o convivencia, en el marco de la cual se han producido hechos constitutivos de violencia de género, conforme a lo dispuesto en la Ley Orgánica 1/2004, de 28 de diciembre, de Medidas de Protección Integral contra la Violencia de Género.</w:t>
      </w:r>
    </w:p>
    <w:p/>
    <w:p>
      <w:r>
        <w:rPr>
          <w:b w:val="0"/>
          <w:sz w:val="20"/>
        </w:rPr>
        <w:t>Segundo. Que dichos hechos han sido objeto de denuncia y, en su caso, de medidas penales adoptadas por la autoridad competente.</w:t>
      </w:r>
    </w:p>
    <w:p/>
    <w:p>
      <w:r>
        <w:rPr>
          <w:b w:val="0"/>
          <w:sz w:val="20"/>
        </w:rPr>
        <w:t>Tercero. Que, con el presente escrito, la parte demandante formula demanda de medidas civiles accesorias previstas en el artículo 544 bis de la Ley de Enjuiciamiento Civil, para la adecuada protección de sus derechos e interés legítimos.</w:t>
      </w:r>
    </w:p>
    <w:p/>
    <w:p>
      <w:r>
        <w:rPr>
          <w:b/>
          <w:sz w:val="20"/>
        </w:rPr>
        <w:t>A los anteriores hechos, son de aplicación los siguientes:</w:t>
      </w:r>
    </w:p>
    <w:p>
      <w:r>
        <w:rPr>
          <w:b/>
          <w:sz w:val="20"/>
        </w:rPr>
        <w:t>Fundamentos de Derecho</w:t>
      </w:r>
    </w:p>
    <w:p>
      <w:r>
        <w:rPr>
          <w:b w:val="0"/>
          <w:sz w:val="20"/>
        </w:rPr>
        <w:t>I. Competencia: Conforme a lo dispuesto en el artículo 87 del Código Civil y el artículo 544 bis y siguientes de la Ley de Enjuiciamiento Civil, este Juzgado es competente para conocer de las presentes medidas civiles en el procedimiento penal por violencia de género.</w:t>
      </w:r>
    </w:p>
    <w:p/>
    <w:p>
      <w:r>
        <w:rPr>
          <w:b w:val="0"/>
          <w:sz w:val="20"/>
        </w:rPr>
        <w:t>II. Legitimación: La parte demandante ostenta la legitimación activa para instar las medidas solicitadas en virtud de ser víctima de violencia de género.</w:t>
      </w:r>
    </w:p>
    <w:p/>
    <w:p>
      <w:r>
        <w:rPr>
          <w:b/>
          <w:sz w:val="20"/>
        </w:rPr>
        <w:t>III. Medidas solicitadas:</w:t>
      </w:r>
    </w:p>
    <w:p>
      <w:r>
        <w:rPr>
          <w:b w:val="0"/>
          <w:sz w:val="20"/>
        </w:rPr>
        <w:t>1. Prohibición de aproximación y comunicación del demandado con la parte demandante y/o sus hijos menores o personas bajo su guarda o custodia, conforme a lo previsto en el artículo 544 ter de la Ley de Enjuiciamiento Civil.</w:t>
      </w:r>
    </w:p>
    <w:p>
      <w:r>
        <w:rPr>
          <w:b w:val="0"/>
          <w:sz w:val="20"/>
        </w:rPr>
        <w:t>2. Régimen de guarda y custodia de los hijos menores y régimen de visitas, en su caso, velando por la protección y bienestar de los menores.</w:t>
      </w:r>
    </w:p>
    <w:p>
      <w:r>
        <w:rPr>
          <w:b w:val="0"/>
          <w:sz w:val="20"/>
        </w:rPr>
        <w:t>3. Uso y disfrute del domicilio familiar por la parte demandante y los hijos menores, si los hubiera, asegurando la protección frente a la parte demandada.</w:t>
      </w:r>
    </w:p>
    <w:p>
      <w:r>
        <w:rPr>
          <w:b w:val="0"/>
          <w:sz w:val="20"/>
        </w:rPr>
        <w:t>4. Prestación de alimentos a favor de los hijos menores y/o de la parte demandante, si procede.</w:t>
      </w:r>
    </w:p>
    <w:p>
      <w:r>
        <w:rPr>
          <w:b w:val="0"/>
          <w:sz w:val="20"/>
        </w:rPr>
        <w:t>5. Cualquier otra medida que el Juzgado estime necesaria para la protección integral de la víctima y sus hijos.</w:t>
      </w:r>
    </w:p>
    <w:p/>
    <w:p>
      <w:r>
        <w:rPr>
          <w:b/>
          <w:sz w:val="20"/>
        </w:rPr>
        <w:t>Por todo lo expuesto,</w:t>
      </w:r>
    </w:p>
    <w:p>
      <w:r>
        <w:rPr>
          <w:b/>
          <w:sz w:val="20"/>
        </w:rPr>
        <w:t>SOLICITO al Juzgado que, teniendo por presentado este escrito junto con los documentos que se acompañan, se sirva admitirlo, y en su virtud, acuerde las medidas civiles solicitadas, en los términos indicados, para la protección de la parte demandante y sus hijos, conforme a la Ley.</w:t>
      </w:r>
    </w:p>
    <w:p/>
    <w:p/>
    <w:p>
      <w:r>
        <w:rPr>
          <w:b w:val="0"/>
          <w:sz w:val="20"/>
        </w:rPr>
        <w:t>Lugar: _______________________________________    Firma: 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Parte Demandante</w:t>
            </w:r>
          </w:p>
        </w:tc>
        <w:tc>
          <w:tcPr>
            <w:tcW w:type="dxa" w:w="4986"/>
            <w:tcBorders>
              <w:top w:val="nil"/>
              <w:left w:val="nil"/>
              <w:bottom w:val="nil"/>
              <w:right w:val="nil"/>
              <w:insideH w:val="nil"/>
              <w:insideV w:val="nil"/>
            </w:tcBorders>
          </w:tcPr>
          <w:p>
            <w:pPr>
              <w:jc w:val="center"/>
            </w:pPr>
            <w:r>
              <w:t>Abogado / Procurador</w:t>
            </w:r>
          </w:p>
        </w:tc>
      </w:tr>
      <w:tr>
        <w:tc>
          <w:tcPr>
            <w:tcW w:type="dxa" w:w="4986"/>
            <w:tcBorders>
              <w:top w:val="nil"/>
              <w:left w:val="nil"/>
              <w:bottom w:val="nil"/>
              <w:right w:val="nil"/>
              <w:insideH w:val="nil"/>
              <w:insideV w:val="nil"/>
            </w:tcBorders>
          </w:tcPr>
          <w:p>
            <w:pPr>
              <w:jc w:val="center"/>
            </w:pPr>
            <w:r>
              <w:br/>
              <w:br/>
              <w:t>Firma: ____________________________</w:t>
            </w:r>
          </w:p>
        </w:tc>
        <w:tc>
          <w:tcPr>
            <w:tcW w:type="dxa" w:w="4986"/>
            <w:tcBorders>
              <w:top w:val="nil"/>
              <w:left w:val="nil"/>
              <w:bottom w:val="nil"/>
              <w:right w:val="nil"/>
              <w:insideH w:val="nil"/>
              <w:insideV w:val="nil"/>
            </w:tcBorders>
          </w:tcPr>
          <w:p>
            <w:pPr>
              <w:jc w:val="center"/>
            </w:pPr>
            <w:r>
              <w:br/>
              <w:br/>
              <w:t>Firma: 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https://lex-familiar.com/modelo-demanda-medidas-civiles-violencia-de-genero/</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https://lex-familiar.com</w:t>
        </w:r>
      </w:hyperlink>
    </w:p>
    <w:p>
      <w:pPr>
        <w:jc w:val="center"/>
      </w:pPr>
      <w:r>
        <w:rPr>
          <w:color w:val="808080"/>
          <w:sz w:val="20"/>
        </w:rPr>
        <w:t>Esta plantilla está destinada exclusivamente para uso personal y no comercial.</w:t>
        <w:br/>
        <w:t>En caso de distribución o publicación, es obligatorio mencionar la fuente. © lex-familiar.com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familiar.com/modelo-demanda-medidas-civiles-violencia-de-genero/" TargetMode="External"/><Relationship Id="rId10" Type="http://schemas.openxmlformats.org/officeDocument/2006/relationships/hyperlink" Target="https://lex-famili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