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IMPUGNACIÓN DE TESTAMENTO</w:t>
      </w:r>
    </w:p>
    <w:p/>
    <w:p/>
    <w:p>
      <w:r>
        <w:rPr>
          <w:b/>
          <w:sz w:val="20"/>
        </w:rPr>
        <w:t>AL JUZGADO DE PRIMERA INSTANCIA QUE POR TURNO CORRESPONDA</w:t>
      </w:r>
    </w:p>
    <w:p/>
    <w:p>
      <w:r>
        <w:rPr>
          <w:b w:val="0"/>
          <w:sz w:val="20"/>
        </w:rPr>
        <w:t>Don/Doña ________________________________, mayor de edad, con DNI nº _______________ y domicilio a efectos de notificaciones en ________________________________, ante el Juzgado comparezco y, como mejor proceda en Derecho, DIGO: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El presente procedimiento tiene por objeto la impugnación del testamento otorgado por Don/Doña ________________________________, fallecido/a sin haber otorgado otro testamento posterior, cuyos bienes están sujetos a la sucesión.</w:t>
      </w:r>
    </w:p>
    <w:p/>
    <w:p>
      <w:r>
        <w:rPr>
          <w:b w:val="0"/>
          <w:sz w:val="20"/>
        </w:rPr>
        <w:t>Segundo.- El/La demandante tiene interés legítimo para impugnar el testamento, al ser legítimo heredero, o por concurrir causa legítima que justifica la invalidez del acto testamentario.</w:t>
      </w:r>
    </w:p>
    <w:p/>
    <w:p>
      <w:r>
        <w:rPr>
          <w:b w:val="0"/>
          <w:sz w:val="20"/>
        </w:rPr>
        <w:t>Tercero.- Los motivos por los que se impugna el citado testamento son los siguientes:</w:t>
      </w:r>
    </w:p>
    <w:p>
      <w:r>
        <w:rPr>
          <w:b w:val="0"/>
          <w:sz w:val="20"/>
        </w:rPr>
        <w:t>a) Existencia de vicios del consentimiento que afectan a la validez del testamento, tales como error, dolo o violencia.</w:t>
      </w:r>
    </w:p>
    <w:p>
      <w:r>
        <w:rPr>
          <w:b w:val="0"/>
          <w:sz w:val="20"/>
        </w:rPr>
        <w:t>b) Incapacidad del testador al tiempo de otorgar el testamento, por padecer enfermedad o trastorno mental que anulase su capacidad testamentaria.</w:t>
      </w:r>
    </w:p>
    <w:p>
      <w:r>
        <w:rPr>
          <w:b w:val="0"/>
          <w:sz w:val="20"/>
        </w:rPr>
        <w:t>c) Contravención de normas legales, incumplimiento de formalidades esenciales para su validez.</w:t>
      </w:r>
    </w:p>
    <w:p>
      <w:r>
        <w:rPr>
          <w:b w:val="0"/>
          <w:sz w:val="20"/>
        </w:rPr>
        <w:t>d) Cualquier otro motivo legal que justifique la nulidad o anulabilidad del testamento.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Competencia.</w:t>
      </w:r>
    </w:p>
    <w:p>
      <w:r>
        <w:rPr>
          <w:b w:val="0"/>
          <w:sz w:val="20"/>
        </w:rPr>
        <w:t>Es competente este Juzgado de Primera Instancia en virtud de lo establecido en el artículo 45 de la Ley de Enjuiciamiento Civil, por ser el lugar del último domicilio del causante.</w:t>
      </w:r>
    </w:p>
    <w:p/>
    <w:p>
      <w:r>
        <w:rPr>
          <w:b w:val="0"/>
          <w:sz w:val="20"/>
        </w:rPr>
        <w:t>II. Legitimación.</w:t>
      </w:r>
    </w:p>
    <w:p>
      <w:r>
        <w:rPr>
          <w:b w:val="0"/>
          <w:sz w:val="20"/>
        </w:rPr>
        <w:t>La parte demandante ostenta legitimación para ejercer la presente acción conforme a lo previsto en el artículo 767 y siguientes de la Ley de Enjuiciamiento Civil.</w:t>
      </w:r>
    </w:p>
    <w:p/>
    <w:p>
      <w:r>
        <w:rPr>
          <w:b w:val="0"/>
          <w:sz w:val="20"/>
        </w:rPr>
        <w:t>III. Procedimiento.</w:t>
      </w:r>
    </w:p>
    <w:p>
      <w:r>
        <w:rPr>
          <w:b w:val="0"/>
          <w:sz w:val="20"/>
        </w:rPr>
        <w:t>La acción se ejercita mediante el procedimiento especial previsto en los artículos 767 y siguientes de la Ley de Enjuiciamiento Civil.</w:t>
      </w:r>
    </w:p>
    <w:p/>
    <w:p>
      <w:r>
        <w:rPr>
          <w:b w:val="0"/>
          <w:sz w:val="20"/>
        </w:rPr>
        <w:t>IV. Derecho aplicable.</w:t>
      </w:r>
    </w:p>
    <w:p>
      <w:r>
        <w:rPr>
          <w:b w:val="0"/>
          <w:sz w:val="20"/>
        </w:rPr>
        <w:t>Son de aplicación los preceptos del Código Civil relativos al testamento, así como la jurisprudencia y doctrina consolidada sobre la materia.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Que, teniendo por presentada esta demanda, se sirva admitirla, y en su virtud, se dicte sentencia declarando la nulidad y/o anulabilidad del testamento otorgado por Don/Doña ________________________________, por los motivos expuestos, y en consecuencia, se revoque su eficacia jurídica, con expresa imposición de las costas a la parte demandada si hubiera lugar.</w:t>
      </w:r>
    </w:p>
    <w:p/>
    <w:p/>
    <w:p>
      <w:r>
        <w:rPr>
          <w:b w:val="0"/>
          <w:sz w:val="20"/>
        </w:rPr>
        <w:t>En ___________________, a ___ de __________________ de _______</w:t>
      </w:r>
    </w:p>
    <w:p/>
    <w:p/>
    <w:p/>
    <w:p>
      <w:r>
        <w:rPr>
          <w:b w:val="0"/>
          <w:sz w:val="20"/>
        </w:rPr>
        <w:t>Firma del demandante:</w:t>
      </w:r>
    </w:p>
    <w:p>
      <w:r>
        <w:rPr>
          <w:b w:val="0"/>
          <w:sz w:val="20"/>
        </w:rPr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https://lex-familiar.com/modelo-demanda-impugnacion-testamento/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manda-impugnacion-testamento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