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DEMANDA DIVORCIO MUTUO ACUERDO CON LIQUIDACIÓN GANANCIALES</w:t>
      </w:r>
    </w:p>
    <w:p/>
    <w:p/>
    <w:p>
      <w:pPr>
        <w:jc w:val="center"/>
      </w:pPr>
      <w:r>
        <w:rPr>
          <w:b w:val="0"/>
          <w:sz w:val="20"/>
        </w:rPr>
        <w:t>AL JUZGADO DE PRIMERA INSTANCIA QUE POR TURNO CORRESPONDA</w:t>
      </w:r>
    </w:p>
    <w:p/>
    <w:p/>
    <w:p>
      <w:r>
        <w:rPr>
          <w:b/>
          <w:sz w:val="20"/>
        </w:rPr>
        <w:t>D./Dña. ____________________________________________________________, mayor de edad, con DNI nº ________________, y domicilio a efectos de notificaciones en ____________________________________________________, ante el Juzgado comparezco y, como mejor proceda en Derecho, DIGO:</w:t>
      </w:r>
    </w:p>
    <w:p/>
    <w:p>
      <w:r>
        <w:rPr>
          <w:b/>
          <w:sz w:val="20"/>
        </w:rPr>
        <w:t>Que mediante el presente escrito formulo DEMANDA DE DIVORCIO DE MUTUO ACUERDO con LIQUIDACIÓN DEL REGIMEN ECONÓMICO MATRIMONIAL DE SOCIEDAD DE GANANCIALES frente a D./Dña. __________________________________________________, con domicilio en ____________________________________________________, y todo ello conforme a los siguientes: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Primero.- Que contraje matrimonio con D./Dña. __________________________________________________ con fecha de ________________ en __________________________________________________, inscrito en el Registro Civil de __________________________________________________, bajo el número ________________.</w:t>
      </w:r>
    </w:p>
    <w:p/>
    <w:p>
      <w:r>
        <w:rPr>
          <w:b w:val="0"/>
          <w:sz w:val="20"/>
        </w:rPr>
        <w:t>Segundo.- Que de dicho matrimonio no existen hijos menores o incapacitados judicialmente o, en su caso, se acompaña convenio regulador específico para la guarda, custodia y alimentos de los mismos.</w:t>
      </w:r>
    </w:p>
    <w:p/>
    <w:p>
      <w:r>
        <w:rPr>
          <w:b w:val="0"/>
          <w:sz w:val="20"/>
        </w:rPr>
        <w:t>Tercero.- Que ambos cónyuges hemos decidido de mutuo acuerdo disolver el vínculo matrimonial y liquidar el régimen económico de gananciales.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Primero.- Competencia. Es competente el Juzgado de Primera Instancia conforme a lo dispuesto en el artículo 769 de la Ley de Enjuiciamiento Civil.</w:t>
      </w:r>
    </w:p>
    <w:p/>
    <w:p>
      <w:r>
        <w:rPr>
          <w:b w:val="0"/>
          <w:sz w:val="20"/>
        </w:rPr>
        <w:t>Segundo.- Legitimación. Conforme al artículo 10 de la Ley de Enjuiciamiento Civil, ambos cónyuges estamos legitimados activamente para presentar la demanda.</w:t>
      </w:r>
    </w:p>
    <w:p/>
    <w:p>
      <w:r>
        <w:rPr>
          <w:b w:val="0"/>
          <w:sz w:val="20"/>
        </w:rPr>
        <w:t>Tercero.- Fondo. Se fundamenta la demanda en lo previsto en los artículos 81 y siguientes del Código Civil, en materia de divorcio, y en la regulación del régimen económico matrimonial de gananciales prevista en los artículos 1344 y siguientes del Código Civil.</w:t>
      </w:r>
    </w:p>
    <w:p/>
    <w:p>
      <w:r>
        <w:rPr>
          <w:b/>
          <w:sz w:val="20"/>
        </w:rPr>
        <w:t>PETICIÓN</w:t>
      </w:r>
    </w:p>
    <w:p>
      <w:r>
        <w:rPr>
          <w:b w:val="0"/>
          <w:sz w:val="20"/>
        </w:rPr>
        <w:t>Por todo lo expuesto, SUPLICO AL JUZGADO que, teniendo por presentado este escrito con sus documentos y copias, se sirva admitirlo, y en su virtud, dictar sentencia por la que se acuerde:</w:t>
      </w:r>
    </w:p>
    <w:p>
      <w:r>
        <w:rPr>
          <w:b w:val="0"/>
          <w:sz w:val="20"/>
        </w:rPr>
        <w:t>1. La disolución y extinción del vínculo matrimonial entre los cónyuges.</w:t>
      </w:r>
    </w:p>
    <w:p>
      <w:r>
        <w:rPr>
          <w:b w:val="0"/>
          <w:sz w:val="20"/>
        </w:rPr>
        <w:t>2. La aprobación y ejecución del convenio regulador que se adjunta, en el que se regula la liquidación del régimen económico matrimonial de sociedad de gananciales.</w:t>
      </w:r>
    </w:p>
    <w:p>
      <w:r>
        <w:rPr>
          <w:b w:val="0"/>
          <w:sz w:val="20"/>
        </w:rPr>
        <w:t>3. La práctica de las demás medidas accesorias que se consideren procedentes.</w:t>
      </w:r>
    </w:p>
    <w:p/>
    <w:p>
      <w:r>
        <w:rPr>
          <w:b/>
          <w:sz w:val="20"/>
        </w:rPr>
        <w:t>CONVENIO REGULADOR DE LIQUIDACIÓN DEL RÉGIMEN ECONÓMICO MATRIMONIAL DE SOCIEDAD DE GANANCIALES</w:t>
      </w:r>
    </w:p>
    <w:p/>
    <w:p>
      <w:r>
        <w:rPr>
          <w:b w:val="0"/>
          <w:sz w:val="20"/>
        </w:rPr>
        <w:t>Primero.- Atribución de bienes y derechos:</w:t>
      </w:r>
    </w:p>
    <w:p>
      <w:r>
        <w:rPr>
          <w:b w:val="0"/>
          <w:sz w:val="20"/>
        </w:rPr>
        <w:t>1. Ambos cónyuges manifiestan que, tras la extinción del régimen de gananciales, se adjudican mutuamente los siguientes bienes y derechos:</w:t>
      </w:r>
    </w:p>
    <w:p>
      <w:r>
        <w:rPr>
          <w:b w:val="0"/>
          <w:sz w:val="20"/>
        </w:rPr>
        <w:t>- D./Dña. ________________________________________________________________ adjudica a su favor la siguiente masa de bienes: ________________________________________________________________.</w:t>
      </w:r>
    </w:p>
    <w:p>
      <w:r>
        <w:rPr>
          <w:b w:val="0"/>
          <w:sz w:val="20"/>
        </w:rPr>
        <w:t>- D./Dña. ________________________________________________________________ adjudica a su favor la siguiente masa de bienes: ________________________________________________________________.</w:t>
      </w:r>
    </w:p>
    <w:p/>
    <w:p>
      <w:r>
        <w:rPr>
          <w:b w:val="0"/>
          <w:sz w:val="20"/>
        </w:rPr>
        <w:t>Segundo.- Liquidación de deudas:</w:t>
      </w:r>
    </w:p>
    <w:p>
      <w:r>
        <w:rPr>
          <w:b w:val="0"/>
          <w:sz w:val="20"/>
        </w:rPr>
        <w:t>Cada cónyuge asume las deudas que se detallan y que son de su exclusiva responsabilidad:</w:t>
      </w:r>
    </w:p>
    <w:p>
      <w:r>
        <w:rPr>
          <w:b w:val="0"/>
          <w:sz w:val="20"/>
        </w:rPr>
        <w:t>- D./Dña. ________________________________________________________________ asume las siguientes deudas: ________________________________________________________________.</w:t>
      </w:r>
    </w:p>
    <w:p>
      <w:r>
        <w:rPr>
          <w:b w:val="0"/>
          <w:sz w:val="20"/>
        </w:rPr>
        <w:t>- D./Dña. ________________________________________________________________ asume las siguientes deudas: ________________________________________________________________.</w:t>
      </w:r>
    </w:p>
    <w:p/>
    <w:p>
      <w:r>
        <w:rPr>
          <w:b w:val="0"/>
          <w:sz w:val="20"/>
        </w:rPr>
        <w:t>Tercero.- Pagos compensatorios:</w:t>
      </w:r>
    </w:p>
    <w:p>
      <w:r>
        <w:rPr>
          <w:b w:val="0"/>
          <w:sz w:val="20"/>
        </w:rPr>
        <w:t>En caso de que exista diferencia patrimonial, se establece que D./Dña. __________________________________________________ abonará a D./Dña. __________________________________________________ la cantidad de ________________ euros en concepto de compensación.</w:t>
      </w:r>
    </w:p>
    <w:p/>
    <w:p>
      <w:r>
        <w:rPr>
          <w:b w:val="0"/>
          <w:sz w:val="20"/>
        </w:rPr>
        <w:t>Cuarto.- Otras estipulaciones: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/>
    <w:p>
      <w:pPr>
        <w:jc w:val="center"/>
      </w:pPr>
      <w:r>
        <w:rPr>
          <w:b/>
          <w:sz w:val="20"/>
        </w:rPr>
        <w:t>Y en prueba de conformidad, firman el presente convenio regulador: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D./Dña.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D./Dña.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DNI: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DNI: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https://lex-familiar.com/modelo-demanda-divorcio-mutuo-acuerdo-con-liquidacion-gananciales/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manda-divorcio-mutuo-acuerdo-con-liquidacion-gananciales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