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DEMANDA DE DIVISIÓN JUDICIAL DE HERENCIA</w:t>
      </w:r>
    </w:p>
    <w:p/>
    <w:p>
      <w:pPr>
        <w:jc w:val="center"/>
      </w:pPr>
      <w:r>
        <w:rPr>
          <w:b w:val="0"/>
          <w:sz w:val="20"/>
        </w:rPr>
        <w:t>AL JUZGADO DE PRIMERA INSTANCIA QUE POR TURNO CORRESPONDA</w:t>
      </w:r>
    </w:p>
    <w:p/>
    <w:p/>
    <w:p>
      <w:r>
        <w:rPr>
          <w:b w:val="0"/>
          <w:sz w:val="20"/>
        </w:rPr>
        <w:t>D./Dña. ____________________________, mayor de edad, con DNI número ____________________, y domicilio a efectos de notificaciones en ____________________________, ante el Juzgado comparezco y, como mejor proceda en Derecho, DIGO:</w:t>
      </w:r>
    </w:p>
    <w:p/>
    <w:p>
      <w:r>
        <w:rPr>
          <w:b/>
          <w:sz w:val="20"/>
        </w:rPr>
        <w:t>HECHOS</w:t>
      </w:r>
    </w:p>
    <w:p/>
    <w:p>
      <w:r>
        <w:rPr>
          <w:b w:val="0"/>
          <w:sz w:val="20"/>
        </w:rPr>
        <w:t>Primero.- Que con fecha de fallecimiento del causante D./Dña. ____________________________, que falleció sin testar y con domicilio en ____________________________, se abrió el correspondiente proceso sucesorio conforme a lo dispuesto en el Código Civil y demás normativa aplicable.</w:t>
      </w:r>
    </w:p>
    <w:p/>
    <w:p>
      <w:r>
        <w:rPr>
          <w:b w:val="0"/>
          <w:sz w:val="20"/>
        </w:rPr>
        <w:t>Segundo.- Que como herederos del causante concurren los siguientes:</w:t>
      </w:r>
    </w:p>
    <w:p>
      <w:r>
        <w:rPr>
          <w:b w:val="0"/>
          <w:sz w:val="20"/>
        </w:rPr>
        <w:t>- D./Dña. ____________________________, con DNI número ____________________.</w:t>
      </w:r>
    </w:p>
    <w:p>
      <w:r>
        <w:rPr>
          <w:b w:val="0"/>
          <w:sz w:val="20"/>
        </w:rPr>
        <w:t>- D./Dña. ____________________________, con DNI número ____________________.</w:t>
      </w:r>
    </w:p>
    <w:p>
      <w:r>
        <w:rPr>
          <w:b w:val="0"/>
          <w:sz w:val="20"/>
        </w:rPr>
        <w:t>- D./Dña. ____________________________, con DNI número ____________________.</w:t>
      </w:r>
    </w:p>
    <w:p/>
    <w:p>
      <w:r>
        <w:rPr>
          <w:b w:val="0"/>
          <w:sz w:val="20"/>
        </w:rPr>
        <w:t>Tercero.- Que los bienes y derechos que integran la herencia son los siguientes:</w:t>
      </w:r>
    </w:p>
    <w:p>
      <w:r>
        <w:rPr>
          <w:b w:val="0"/>
          <w:sz w:val="20"/>
        </w:rPr>
        <w:t>- Inmueble sito en ____________________________, inscrito en el Registro de la Propiedad número ____, finca número ______.</w:t>
      </w:r>
    </w:p>
    <w:p>
      <w:r>
        <w:rPr>
          <w:b w:val="0"/>
          <w:sz w:val="20"/>
        </w:rPr>
        <w:t>- Vehículos: Marca ____________________, matrícula ____________________.</w:t>
      </w:r>
    </w:p>
    <w:p>
      <w:r>
        <w:rPr>
          <w:b w:val="0"/>
          <w:sz w:val="20"/>
        </w:rPr>
        <w:t>- Depósitos bancarios en entidad ____________________, cuenta número ____________________.</w:t>
      </w:r>
    </w:p>
    <w:p>
      <w:r>
        <w:rPr>
          <w:b w:val="0"/>
          <w:sz w:val="20"/>
        </w:rPr>
        <w:t>- Otros bienes: ______________________________________________________________.</w:t>
      </w:r>
    </w:p>
    <w:p/>
    <w:p>
      <w:r>
        <w:rPr>
          <w:b w:val="0"/>
          <w:sz w:val="20"/>
        </w:rPr>
        <w:t>Cuarto.- Que los herederos no han llegado a un acuerdo para la partición y adjudicación de la herencia, por lo que procede la división judicial conforme a lo establecido en el artículo 1067 y siguientes del Código Civil.</w:t>
      </w:r>
    </w:p>
    <w:p/>
    <w:p>
      <w:r>
        <w:rPr>
          <w:b/>
          <w:sz w:val="20"/>
        </w:rPr>
        <w:t>FUNDAMENTOS DE DERECHO</w:t>
      </w:r>
    </w:p>
    <w:p/>
    <w:p>
      <w:r>
        <w:rPr>
          <w:b w:val="0"/>
          <w:sz w:val="20"/>
        </w:rPr>
        <w:t>I. Competencia y jurisdicción.</w:t>
      </w:r>
    </w:p>
    <w:p>
      <w:r>
        <w:rPr>
          <w:b w:val="0"/>
          <w:sz w:val="20"/>
        </w:rPr>
        <w:t>Es competente el Juzgado de Primera Instancia conforme a lo dispuesto en el artículo 50 de la Ley de Enjuiciamiento Civil.</w:t>
      </w:r>
    </w:p>
    <w:p/>
    <w:p>
      <w:r>
        <w:rPr>
          <w:b w:val="0"/>
          <w:sz w:val="20"/>
        </w:rPr>
        <w:t>II. Legitimación.</w:t>
      </w:r>
    </w:p>
    <w:p>
      <w:r>
        <w:rPr>
          <w:b w:val="0"/>
          <w:sz w:val="20"/>
        </w:rPr>
        <w:t>El demandante ostenta la legitimación activa en virtud de su condición de heredero del causante.</w:t>
      </w:r>
    </w:p>
    <w:p/>
    <w:p>
      <w:r>
        <w:rPr>
          <w:b w:val="0"/>
          <w:sz w:val="20"/>
        </w:rPr>
        <w:t>III. Procedimiento.</w:t>
      </w:r>
    </w:p>
    <w:p>
      <w:r>
        <w:rPr>
          <w:b w:val="0"/>
          <w:sz w:val="20"/>
        </w:rPr>
        <w:t>El presente procedimiento se rige por lo establecido en los artículos 1067 y siguientes del Código Civil y la regulación procesal contenida en la Ley de Enjuiciamiento Civil.</w:t>
      </w:r>
    </w:p>
    <w:p/>
    <w:p>
      <w:r>
        <w:rPr>
          <w:b w:val="0"/>
          <w:sz w:val="20"/>
        </w:rPr>
        <w:t>IV. Petición subsidiaria.</w:t>
      </w:r>
    </w:p>
    <w:p>
      <w:r>
        <w:rPr>
          <w:b w:val="0"/>
          <w:sz w:val="20"/>
        </w:rPr>
        <w:t>En caso de imposibilidad de división material de los bienes, se solicita la adjudicación a uno de los coherederos con la correspondiente compensación económica a favor de los demás, conforme a derecho.</w:t>
      </w:r>
    </w:p>
    <w:p/>
    <w:p>
      <w:r>
        <w:rPr>
          <w:b/>
          <w:sz w:val="20"/>
        </w:rPr>
        <w:t>PETICIÓN</w:t>
      </w:r>
    </w:p>
    <w:p/>
    <w:p>
      <w:r>
        <w:rPr>
          <w:b w:val="0"/>
          <w:sz w:val="20"/>
        </w:rPr>
        <w:t>Por todo lo expuesto, al Juzgado SUPLICO:</w:t>
      </w:r>
    </w:p>
    <w:p>
      <w:r>
        <w:rPr>
          <w:b w:val="0"/>
          <w:sz w:val="20"/>
        </w:rPr>
        <w:t>1. Que tenga por presentado este escrito junto con los documentos que se acompañan, se sirva admitirlo y, en su virtud, se dicte sentencia ordenando la división judicial de la herencia del causante D./Dña. ____________________________, conforme a los términos expuestos en esta demanda.</w:t>
      </w:r>
    </w:p>
    <w:p>
      <w:r>
        <w:rPr>
          <w:b w:val="0"/>
          <w:sz w:val="20"/>
        </w:rPr>
        <w:t>2. Que se acuerde la partición y adjudicación de los bienes hereditarios entre los coherederos, conforme a derecho y con el reconocimiento de los derechos de cada uno.</w:t>
      </w:r>
    </w:p>
    <w:p>
      <w:r>
        <w:rPr>
          <w:b w:val="0"/>
          <w:sz w:val="20"/>
        </w:rPr>
        <w:t>3. Que se practiquen las notificaciones, citaciones y demás actuaciones procesales que correspondan para la adecuada tramitación del presente procedimiento.</w:t>
      </w:r>
    </w:p>
    <w:p>
      <w:r>
        <w:rPr>
          <w:b w:val="0"/>
          <w:sz w:val="20"/>
        </w:rPr>
        <w:t>4. Que se condene en costas a la parte contraria en caso de oposición injustificada.</w:t>
      </w:r>
    </w:p>
    <w:p/>
    <w:p>
      <w:r>
        <w:rPr>
          <w:b/>
          <w:sz w:val="20"/>
        </w:rPr>
        <w:t>DOCUMENTOS QUE SE ACOMPAÑAN</w:t>
      </w:r>
    </w:p>
    <w:p/>
    <w:p>
      <w:r>
        <w:rPr>
          <w:b w:val="0"/>
          <w:sz w:val="20"/>
        </w:rPr>
        <w:t>1. Copia del certificado de defunción del causante.</w:t>
      </w:r>
    </w:p>
    <w:p>
      <w:r>
        <w:rPr>
          <w:b w:val="0"/>
          <w:sz w:val="20"/>
        </w:rPr>
        <w:t>2. Copia del certificado del Registro General de Actos de Última Voluntad.</w:t>
      </w:r>
    </w:p>
    <w:p>
      <w:r>
        <w:rPr>
          <w:b w:val="0"/>
          <w:sz w:val="20"/>
        </w:rPr>
        <w:t>3. Certificado de últimas voluntades (en su caso).</w:t>
      </w:r>
    </w:p>
    <w:p>
      <w:r>
        <w:rPr>
          <w:b w:val="0"/>
          <w:sz w:val="20"/>
        </w:rPr>
        <w:t>4. Documentación acreditativa de la titularidad y descripción de los bienes hereditarios.</w:t>
      </w:r>
    </w:p>
    <w:p>
      <w:r>
        <w:rPr>
          <w:b w:val="0"/>
          <w:sz w:val="20"/>
        </w:rPr>
        <w:t>5. Copias de los DNI de los demandantes y demás herederos.</w:t>
      </w:r>
    </w:p>
    <w:p>
      <w:r>
        <w:rPr>
          <w:b w:val="0"/>
          <w:sz w:val="20"/>
        </w:rPr>
        <w:t>6. Poderes de representación (si procede).</w:t>
      </w:r>
    </w:p>
    <w:p/>
    <w:p/>
    <w:p>
      <w:r>
        <w:rPr>
          <w:b w:val="0"/>
          <w:sz w:val="20"/>
        </w:rPr>
        <w:t>En ____________________, a ______ de ______________ de 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Fdo.: ____________________________</w:t>
            </w:r>
          </w:p>
        </w:tc>
        <w:tc>
          <w:tcPr>
            <w:tcW w:type="dxa" w:w="4986"/>
            <w:tcBorders>
              <w:top w:val="nil"/>
              <w:left w:val="nil"/>
              <w:bottom w:val="nil"/>
              <w:right w:val="nil"/>
              <w:insideH w:val="nil"/>
              <w:insideV w:val="nil"/>
            </w:tcBorders>
          </w:tcPr>
          <w:p>
            <w:pPr>
              <w:jc w:val="center"/>
            </w:pPr>
            <w:r>
              <w:t>Fdo.: ____________________________</w:t>
            </w:r>
          </w:p>
        </w:tc>
      </w:tr>
      <w:tr>
        <w:tc>
          <w:tcPr>
            <w:tcW w:type="dxa" w:w="4986"/>
            <w:tcBorders>
              <w:top w:val="nil"/>
              <w:left w:val="nil"/>
              <w:bottom w:val="nil"/>
              <w:right w:val="nil"/>
              <w:insideH w:val="nil"/>
              <w:insideV w:val="nil"/>
            </w:tcBorders>
          </w:tcPr>
          <w:p>
            <w:pPr>
              <w:jc w:val="center"/>
            </w:pPr>
            <w:r>
              <w:t>D./Dña. ____________________________</w:t>
            </w:r>
          </w:p>
        </w:tc>
        <w:tc>
          <w:tcPr>
            <w:tcW w:type="dxa" w:w="4986"/>
            <w:tcBorders>
              <w:top w:val="nil"/>
              <w:left w:val="nil"/>
              <w:bottom w:val="nil"/>
              <w:right w:val="nil"/>
              <w:insideH w:val="nil"/>
              <w:insideV w:val="nil"/>
            </w:tcBorders>
          </w:tcPr>
          <w:p>
            <w:pPr>
              <w:jc w:val="center"/>
            </w:pPr>
            <w:r>
              <w:t>D./Dña. 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https://lex-familiar.com/modelo-demanda-division-judicial-herencia/</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https://lex-familiar.com</w:t>
        </w:r>
      </w:hyperlink>
    </w:p>
    <w:p>
      <w:pPr>
        <w:jc w:val="center"/>
      </w:pPr>
      <w:r>
        <w:rPr>
          <w:color w:val="808080"/>
          <w:sz w:val="20"/>
        </w:rPr>
        <w:t>Esta plantilla está destinada exclusivamente para uso personal y no comercial.</w:t>
        <w:br/>
        <w:t>En caso de distribución o publicación, es obligatorio mencionar la fuente. © lex-familiar.com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familiar.com/modelo-demanda-division-judicial-herencia/" TargetMode="External"/><Relationship Id="rId10" Type="http://schemas.openxmlformats.org/officeDocument/2006/relationships/hyperlink" Target="https://lex-famili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