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DIVORCIO CON MEDIDAS PROVISIONALES</w:t>
      </w:r>
    </w:p>
    <w:p/>
    <w:p/>
    <w:p>
      <w:pPr>
        <w:jc w:val="center"/>
      </w:pPr>
      <w:r>
        <w:rPr>
          <w:b w:val="0"/>
          <w:sz w:val="20"/>
        </w:rPr>
        <w:t>AL JUZGADO DE PRIMERA INSTANCIA QUE POR TURNO CORRESPONDA</w:t>
      </w:r>
    </w:p>
    <w:p/>
    <w:p/>
    <w:p>
      <w:r>
        <w:rPr>
          <w:b/>
          <w:sz w:val="20"/>
        </w:rPr>
        <w:t>DON/DOÑA ____________________________________________, mayor de edad, con domicilio en __________________________________________________, y provisto/a de DNI/NIE número ____________________, en su propio nombre y derecho,</w:t>
      </w:r>
    </w:p>
    <w:p/>
    <w:p>
      <w:r>
        <w:rPr>
          <w:b/>
          <w:sz w:val="20"/>
        </w:rPr>
        <w:t>EXPONE:</w:t>
      </w:r>
    </w:p>
    <w:p/>
    <w:p>
      <w:r>
        <w:rPr>
          <w:b/>
          <w:sz w:val="20"/>
        </w:rPr>
        <w:t>HECHOS</w:t>
      </w:r>
    </w:p>
    <w:p/>
    <w:p>
      <w:r>
        <w:rPr>
          <w:b w:val="0"/>
          <w:sz w:val="20"/>
        </w:rPr>
        <w:t>Primero.- Que el demandante y la demandada contrajeron matrimonio en fecha _______________, en el Registro Civil de ___________________________, y de dicho matrimonio nacieron los hijos menores: _______________________________________________________________.</w:t>
      </w:r>
    </w:p>
    <w:p/>
    <w:p>
      <w:r>
        <w:rPr>
          <w:b w:val="0"/>
          <w:sz w:val="20"/>
        </w:rPr>
        <w:t>Segundo.- Que la convivencia matrimonial ha desaparecido de forma definitiva, habiéndose producido la crisis matrimonial que hace imposible la continuación de la vida en común.</w:t>
      </w:r>
    </w:p>
    <w:p/>
    <w:p>
      <w:r>
        <w:rPr>
          <w:b w:val="0"/>
          <w:sz w:val="20"/>
        </w:rPr>
        <w:t>Tercero.- Que, en atención a las circunstancias personales y familiares, se solicita la adopción de las medidas provisionales necesarias para regular las relaciones entre las partes durante la tramitación del procedimiento.</w:t>
      </w:r>
    </w:p>
    <w:p/>
    <w:p>
      <w:r>
        <w:rPr>
          <w:b/>
          <w:sz w:val="20"/>
        </w:rPr>
        <w:t>FUNDAMENTOS DE DERECHO</w:t>
      </w:r>
    </w:p>
    <w:p/>
    <w:p>
      <w:r>
        <w:rPr>
          <w:b/>
          <w:sz w:val="20"/>
        </w:rPr>
        <w:t>I. Competencia.</w:t>
      </w:r>
    </w:p>
    <w:p>
      <w:r>
        <w:rPr>
          <w:b w:val="0"/>
          <w:sz w:val="20"/>
        </w:rPr>
        <w:t>Es competente el Juzgado de Primera Instancia del domicilio de los hijos menores, conforme al artículo 770 de la Ley de Enjuiciamiento Civil.</w:t>
      </w:r>
    </w:p>
    <w:p/>
    <w:p>
      <w:r>
        <w:rPr>
          <w:b/>
          <w:sz w:val="20"/>
        </w:rPr>
        <w:t>II. Legitimación.</w:t>
      </w:r>
    </w:p>
    <w:p>
      <w:r>
        <w:rPr>
          <w:b w:val="0"/>
          <w:sz w:val="20"/>
        </w:rPr>
        <w:t>El demandante ostenta legitimación activa para interponer la presente demanda conforme a lo dispuesto en el artículo 10 de la Ley de Enjuiciamiento Civil.</w:t>
      </w:r>
    </w:p>
    <w:p/>
    <w:p>
      <w:r>
        <w:rPr>
          <w:b/>
          <w:sz w:val="20"/>
        </w:rPr>
        <w:t>III. Procedimiento.</w:t>
      </w:r>
    </w:p>
    <w:p>
      <w:r>
        <w:rPr>
          <w:b w:val="0"/>
          <w:sz w:val="20"/>
        </w:rPr>
        <w:t>El procedimiento a seguir es el regulado en el Título IV del Libro II de la Ley de Enjuiciamiento Civil, relativo a la separación y divorcio.</w:t>
      </w:r>
    </w:p>
    <w:p/>
    <w:p>
      <w:r>
        <w:rPr>
          <w:b/>
          <w:sz w:val="20"/>
        </w:rPr>
        <w:t>PETICIÓN</w:t>
      </w:r>
    </w:p>
    <w:p/>
    <w:p>
      <w:r>
        <w:rPr>
          <w:b/>
          <w:sz w:val="20"/>
        </w:rPr>
        <w:t>Por todo lo expuesto, SUPLICO AL JUZGADO:</w:t>
      </w:r>
    </w:p>
    <w:p>
      <w:r>
        <w:rPr>
          <w:b w:val="0"/>
          <w:sz w:val="20"/>
        </w:rPr>
        <w:t>1. Admitir la presente demanda de divorcio y tramitarla conforme a derecho.</w:t>
      </w:r>
    </w:p>
    <w:p>
      <w:r>
        <w:rPr>
          <w:b w:val="0"/>
          <w:sz w:val="20"/>
        </w:rPr>
        <w:t>2. Declarar disuelto el vínculo matrimonial entre DON/DOÑA __________________________________ y DOÑA/DOÑA __________________________________.</w:t>
      </w:r>
    </w:p>
    <w:p>
      <w:r>
        <w:rPr>
          <w:b w:val="0"/>
          <w:sz w:val="20"/>
        </w:rPr>
        <w:t>3. Adoptar, mientras se dicta sentencia firme, las siguientes medidas provisionales:</w:t>
      </w:r>
    </w:p>
    <w:p>
      <w:r>
        <w:rPr>
          <w:b w:val="0"/>
          <w:sz w:val="20"/>
        </w:rPr>
        <w:t xml:space="preserve">   a) Guardia y custodia de los hijos menores para el demandante/demandada.</w:t>
      </w:r>
    </w:p>
    <w:p>
      <w:r>
        <w:rPr>
          <w:b w:val="0"/>
          <w:sz w:val="20"/>
        </w:rPr>
        <w:t xml:space="preserve">   b) Régimen de visitas y estancias con el progenitor no custodio, en los términos que se estimen oportunos.</w:t>
      </w:r>
    </w:p>
    <w:p>
      <w:r>
        <w:rPr>
          <w:b w:val="0"/>
          <w:sz w:val="20"/>
        </w:rPr>
        <w:t xml:space="preserve">   c) Fijar pensión de alimentos para los hijos menores por importe de ______________ euros mensuales.</w:t>
      </w:r>
    </w:p>
    <w:p>
      <w:r>
        <w:rPr>
          <w:b w:val="0"/>
          <w:sz w:val="20"/>
        </w:rPr>
        <w:t xml:space="preserve">   d) Uso y disfrute del domicilio familiar para _________________.</w:t>
      </w:r>
    </w:p>
    <w:p>
      <w:r>
        <w:rPr>
          <w:b w:val="0"/>
          <w:sz w:val="20"/>
        </w:rPr>
        <w:t xml:space="preserve">   e) Cuota de alimentos y cargas del matrimonio, en su caso, a cargo de __________________.</w:t>
      </w:r>
    </w:p>
    <w:p/>
    <w:p>
      <w:r>
        <w:rPr>
          <w:b w:val="0"/>
          <w:sz w:val="20"/>
        </w:rPr>
        <w:t>4. Que, en su día, se dicte sentencia por la que se declare el divorcio de conformidad con lo solicitado y se ratifiquen o modifiquen, en su caso, las medidas provisionales adoptadas.</w:t>
      </w:r>
    </w:p>
    <w:p/>
    <w:p/>
    <w:p>
      <w:r>
        <w:rPr>
          <w:b w:val="0"/>
          <w:sz w:val="20"/>
        </w:rPr>
        <w:t>En ____________________, a ____ de __________________ de 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Procurador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https://lex-familiar.com/modelo-demanda-de-divorcio-con-medidas-provisionales/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manda-de-divorcio-con-medidas-provisionales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