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DEMANDA DE MODIFICACIÓN DE PENSIÓN ALIMENTICIA</w:t>
      </w:r>
    </w:p>
    <w:p/>
    <w:p>
      <w:r>
        <w:rPr>
          <w:b/>
          <w:sz w:val="20"/>
        </w:rPr>
        <w:t>AL JUZGADO DE PRIMERA INSTANCIA QUE POR TURNO CORRESPONDA :</w:t>
      </w:r>
    </w:p>
    <w:p/>
    <w:p/>
    <w:p>
      <w:r>
        <w:rPr>
          <w:b/>
          <w:sz w:val="20"/>
        </w:rPr>
        <w:t>D./Dña. ________________________________________________________________, mayor de edad, con domicilio en ________________________________________________________________, y con DNI nº ______________________________, en nombre propio y en calidad de demandante,</w:t>
      </w:r>
    </w:p>
    <w:p/>
    <w:p>
      <w:r>
        <w:rPr>
          <w:b/>
          <w:sz w:val="20"/>
        </w:rPr>
        <w:t>EXPONE :</w:t>
      </w:r>
    </w:p>
    <w:p/>
    <w:p>
      <w:r>
        <w:rPr>
          <w:b w:val="0"/>
          <w:sz w:val="20"/>
        </w:rPr>
        <w:t>1.º Que en fecha ________________ se dictó sentencia de este Juzgado en el procedimiento de modificación de medidas número ____________, por la que se estableció una pensión alimenticia a favor de ____________________________________________________, menor de edad, hijo/a de las partes.</w:t>
      </w:r>
    </w:p>
    <w:p/>
    <w:p>
      <w:r>
        <w:rPr>
          <w:b w:val="0"/>
          <w:sz w:val="20"/>
        </w:rPr>
        <w:t>2.º Que han variado sustancialmente las circunstancias económicas y/o personales que motivaron la fijación de la pensión alimenticia anteriormente referida, en los siguientes términos:</w:t>
      </w:r>
    </w:p>
    <w:p/>
    <w:p>
      <w:r>
        <w:rPr>
          <w:b w:val="0"/>
          <w:sz w:val="20"/>
        </w:rPr>
        <w:t>- ________________________________________________________________________________________________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________________________________________________________________________________________________</w:t>
      </w:r>
    </w:p>
    <w:p/>
    <w:p>
      <w:r>
        <w:rPr>
          <w:b w:val="0"/>
          <w:sz w:val="20"/>
        </w:rPr>
        <w:t>3.º Que en virtud de dicha variación, procede la modificación de la pensión alimenticia, ajustándose a las nuevas circunstancias conforme a derecho.</w:t>
      </w:r>
    </w:p>
    <w:p/>
    <w:p>
      <w:r>
        <w:rPr>
          <w:b/>
          <w:sz w:val="20"/>
        </w:rPr>
        <w:t>FUNDAMENTOS DE DERECHO :</w:t>
      </w:r>
    </w:p>
    <w:p/>
    <w:p>
      <w:r>
        <w:rPr>
          <w:b/>
          <w:sz w:val="20"/>
        </w:rPr>
        <w:t>I. Competencia.</w:t>
      </w:r>
    </w:p>
    <w:p>
      <w:r>
        <w:rPr>
          <w:b w:val="0"/>
          <w:sz w:val="20"/>
        </w:rPr>
        <w:t>Es competente el Juzgado de Primera Instancia conforme a lo establecido en el artículo 769 y siguientes de la Ley de Enjuiciamiento Civil.</w:t>
      </w:r>
    </w:p>
    <w:p/>
    <w:p>
      <w:r>
        <w:rPr>
          <w:b/>
          <w:sz w:val="20"/>
        </w:rPr>
        <w:t>II. Legitimación.</w:t>
      </w:r>
    </w:p>
    <w:p>
      <w:r>
        <w:rPr>
          <w:b w:val="0"/>
          <w:sz w:val="20"/>
        </w:rPr>
        <w:t>El demandante ostenta legitimación activa para formular la presente demanda conforme a lo establecido en el artículo 769-3 de la Ley de Enjuiciamiento Civil.</w:t>
      </w:r>
    </w:p>
    <w:p/>
    <w:p>
      <w:r>
        <w:rPr>
          <w:b/>
          <w:sz w:val="20"/>
        </w:rPr>
        <w:t>III. Procedimiento.</w:t>
      </w:r>
    </w:p>
    <w:p>
      <w:r>
        <w:rPr>
          <w:b w:val="0"/>
          <w:sz w:val="20"/>
        </w:rPr>
        <w:t>La modificación de medidas relativas a la pensión alimenticia se tramita conforme a lo dispuesto en los artículos 775 y siguientes de la Ley de Enjuiciamiento Civil.</w:t>
      </w:r>
    </w:p>
    <w:p/>
    <w:p>
      <w:r>
        <w:rPr>
          <w:b/>
          <w:sz w:val="20"/>
        </w:rPr>
        <w:t>IV. Fondo del asunto.</w:t>
      </w:r>
    </w:p>
    <w:p>
      <w:r>
        <w:rPr>
          <w:b w:val="0"/>
          <w:sz w:val="20"/>
        </w:rPr>
        <w:t>Conforme a lo establecido en el artículo 146 del Código Civil, procede la modificación de la pensión alimenticia atendiendo a las nuevas circunstancias económicas y personales de las partes y del menor.</w:t>
      </w:r>
    </w:p>
    <w:p/>
    <w:p>
      <w:r>
        <w:rPr>
          <w:b w:val="0"/>
          <w:sz w:val="20"/>
        </w:rPr>
        <w:t>Por todo lo expuesto,</w:t>
      </w:r>
    </w:p>
    <w:p/>
    <w:p>
      <w:r>
        <w:rPr>
          <w:b/>
          <w:sz w:val="20"/>
        </w:rPr>
        <w:t>SUPLICO AL JUZGADO :</w:t>
      </w:r>
    </w:p>
    <w:p>
      <w:r>
        <w:rPr>
          <w:b w:val="0"/>
          <w:sz w:val="20"/>
        </w:rPr>
        <w:t>Que teniendo por presentado este escrito con sus documentos y copias, se sirva admitirlo, y en su virtud, se dicte sentencia por la que se modifique la pensión alimenticia fijada en el procedimiento de referencia, conforme a las nuevas circunstancias expuestas, con expresa imposición de costas a la parte que resulte vencida.</w:t>
      </w:r>
    </w:p>
    <w:p/>
    <w:p/>
    <w:p>
      <w:r>
        <w:rPr>
          <w:b w:val="0"/>
          <w:sz w:val="20"/>
        </w:rPr>
        <w:t>En ____________________, a _____ de _________________ de ________.</w:t>
      </w:r>
    </w:p>
    <w:p/>
    <w:p/>
    <w:p/>
    <w:p>
      <w:r>
        <w:rPr>
          <w:b/>
          <w:sz w:val="20"/>
        </w:rPr>
        <w:t>Firma del demandante:</w:t>
      </w:r>
    </w:p>
    <w:p>
      <w:r>
        <w:rPr>
          <w:b w:val="0"/>
          <w:sz w:val="20"/>
        </w:rPr>
        <w:t>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Demandante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Letrado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https://lex-familiar.com/modelo-de-demanda-de-modificacion-de-pension-alimenticia/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de-demanda-de-modificacion-de-pension-alimenticia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