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AUTORIZACIÓN A OTRA PERSONA</w:t>
      </w:r>
    </w:p>
    <w:p/>
    <w:p>
      <w:r>
        <w:rPr>
          <w:b w:val="0"/>
          <w:sz w:val="20"/>
        </w:rPr>
        <w:t>Lugar : ________________________________________    Fecha : __________________</w:t>
      </w:r>
    </w:p>
    <w:p/>
    <w:p/>
    <w:p>
      <w:r>
        <w:rPr>
          <w:b/>
          <w:sz w:val="20"/>
        </w:rPr>
        <w:t>DATOS DEL AUTORIZANTE: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PERSONA AUTORIZADA: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 por medio del presente escrito otorgo autorización expresa a la persona anteriormente indicada, para que en mi nombre y representación pueda realizar los actos y gestiones que se detallan a continuación:</w:t>
      </w:r>
    </w:p>
    <w:p/>
    <w:p>
      <w:r>
        <w:rPr>
          <w:b/>
          <w:sz w:val="20"/>
        </w:rPr>
        <w:t>DETALLE DE LAS GESTIONES AUTORIZADAS:</w:t>
      </w:r>
    </w:p>
    <w:p>
      <w:r>
        <w:rPr>
          <w:b w:val="0"/>
          <w:sz w:val="20"/>
        </w:rP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/>
    <w:p>
      <w:r>
        <w:rPr>
          <w:b/>
          <w:sz w:val="20"/>
        </w:rPr>
        <w:t>AUTORIZACIÓN:</w:t>
      </w:r>
    </w:p>
    <w:p>
      <w:r>
        <w:rPr>
          <w:b w:val="0"/>
          <w:sz w:val="20"/>
        </w:rPr>
        <w:t>La persona autorizada queda facultada para realizar todas las gestiones, trámites y actuaciones necesarias ante cualquier entidad pública o privada, incluyendo la presentación, recogida de documentos, firma de documentos y demás actos relacionados con el objeto de esta autorización.</w:t>
      </w:r>
    </w:p>
    <w:p/>
    <w:p>
      <w:r>
        <w:rPr>
          <w:b/>
          <w:sz w:val="20"/>
        </w:rPr>
        <w:t>VALIDEZ Y ALCANCE:</w:t>
      </w:r>
    </w:p>
    <w:p>
      <w:r>
        <w:rPr>
          <w:b w:val="0"/>
          <w:sz w:val="20"/>
        </w:rPr>
        <w:t>Esta autorización tiene validez desde la fecha de firma hasta que se comuniquen expresamente modificaciones o revocaciones por escrito por parte del autorizante. La presente autorización se extiende únicamente a los actos expresamente detallados en este documento.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AUTORIZANTE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AUTORIZADO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https://lex-familiar.com/modelo-de-autorizacion-a-otra-persona/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de-autorizacion-a-otra-persona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